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6"/>
          <w:szCs w:val="36"/>
        </w:rPr>
        <w:t>清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sz w:val="36"/>
          <w:szCs w:val="36"/>
        </w:rPr>
        <w:t>单</w:t>
      </w:r>
    </w:p>
    <w:tbl>
      <w:tblPr>
        <w:tblStyle w:val="2"/>
        <w:tblW w:w="99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989"/>
        <w:gridCol w:w="2047"/>
        <w:gridCol w:w="851"/>
        <w:gridCol w:w="850"/>
        <w:gridCol w:w="35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品名</w:t>
            </w: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规格  (L*W*H）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3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1F113开放实验室1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全钢中央台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3550*1500*850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1、台面：优质12.7mm实芯理化板台面。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2、配置：实验室专用鹅颈三口龙头、PP水槽（550*450*300）、PP滴水架、单口洗眼器各1套。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全钢中央试剂架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2800*400*850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全钢结构，2层，钢制层板，带86型5孔插座、灯及开关。含功能柱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全钢边台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8400*750*850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1、台面：优质12.7mm实芯理化板台面。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二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1F113开放实验室2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全钢中央台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3550*1500*850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1、台面：优质12.7mm实芯理化板台面。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2、配置：实验室专用鹅颈三口龙头、PP水槽（550*450*300）、PP滴水架、单口洗眼器各1套。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全钢中央试剂架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2800*400*850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全钢结构，2层，钢制层板，带86型5孔插座、灯及开关。含功能柱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全钢边台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5700*750*850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1、台面：优质12.7mm实芯理化板台面。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全钢试剂架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5700*250*850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全钢结构，2层，钢制层板，带86型5孔插座、灯及开关。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全钢吊柜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5700*300*600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全钢结构，玻璃对开门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三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1F115小实验室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全钢边台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6200*750*850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1、台面：优质12.7mm实芯理化板台面。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2、配置：实验室专用鹅颈三口龙头、PP水槽（550*450*300）、PP滴水架、单口洗眼器各1套。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全钢试剂架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4800*250*850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全钢结构，2层，钢制层板，带86型5孔插座、灯及开关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全钢吊柜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6500*300*600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全钢结构，玻璃对开门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四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单光子房间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全钢边台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6400*750*850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1、台面：优质12.7mm实芯理化板台面。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全钢试剂架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6400*250*850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全钢结构，2层，钢制层板，带86型5孔插座、灯及开关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全钢吊柜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6400*300*600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全钢结构，玻璃对开门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钢架实验台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900*800*850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钢架结构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1、台面：优质12.7mm实芯理化板台面。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2、钢架：采用40*60*1.5㎜厚优质方管，表面经过酸洗、除油、磷化处理，环氧树脂静电喷涂，耐潮。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五</w:t>
            </w:r>
          </w:p>
        </w:tc>
        <w:tc>
          <w:tcPr>
            <w:tcW w:w="4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备用仪器室及样机室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钢架电脑台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1500*750*800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钢架结构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1、台面：优质12.7mm实芯理化板台面。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2、钢架：采用40*60*1.5㎜厚优质方管，表面经过酸洗、除油、磷化处理，环氧树脂静电喷涂，耐潮，耐腐蚀。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六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常规实验室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钢架实验台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1800*800*750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钢架结构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1、台面：优质12.7mm实芯理化板台面。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2、钢架：采用40*60*1.5㎜厚优质方管，表面经过酸洗、除油、磷化处理，环氧树脂静电喷涂，耐潮，耐腐蚀；承重≥150KG。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七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1F110办公室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全木办公桌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1200*600*1500*600*750/1200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桌面选用25mm厚E0级板材；铝合金屏风，高1200mm；三抽活动柜：每套办公桌配一个活动柜，板式结构，采用E0级板材；三抽连锁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全木吊柜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900*300*600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板式结构，柜体门板选用E0级板材，C型把手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八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2F249暗室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全钢边台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3500*750*850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1、台面：优质12.7mm实芯理化板台面。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全钢吊柜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4100*300*600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全钢结构，玻璃对开门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全钢边台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1350*750*850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1、台面：优质12.7mm实芯理化板台面。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全钢吊柜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4700*300*600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全钢结构，玻璃对开门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九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2F247分子实验室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全钢中央台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5450*1500*850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全钢结构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1、台面：优质12.7mm实芯理化板台面。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2、配置：实验室专用鹅颈三口龙头、PP水槽（550*450*300）、PP滴水架、单口洗眼器各1套。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全钢中央试剂架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4700*400*850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全钢结构，2层，钢制层板，带86型5孔插座、灯及开关。含功能柱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全钢边台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6200*750*850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1、台面：优质12.7mm实芯理化板台面。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全钢试剂架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5792*250*850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全钢结构，2层，钢制层板，带86型5孔插座、灯及开关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全钢吊柜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5792*300*600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全钢结构，玻璃对开门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十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2F268准备间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全钢边台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4250*750*850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1、台面：优质12.7mm实芯理化板台面。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全钢试剂架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4250*250*850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全钢结构，2层，钢制层板，带86型5孔插座、灯及开关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全钢吊柜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4250*300*600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全钢结构，玻璃对开门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十一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2F268实验室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全钢中央台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2600*1500*850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全钢结构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1、台面：优质12.7mm实芯理化板台面。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全钢中央试剂架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2600*400*850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全钢结构，2层，钢制层板，带86型5孔插座、灯及开关。含功能柱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全钢边台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5350*750*850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1、台面：优质12.7mm实芯理化板台面。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全钢试剂架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5350*250*850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全钢结构，2层，钢制层板，带86型5孔插座、灯及开关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全钢吊柜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5350*300*600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全钢结构，玻璃对开门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全钢边台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6400*750*850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全钢结构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1、台面：优质12.7mm实芯理化板台面。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2、配置：实验室专用鹅颈三口龙头、PP水槽（550*450*300）、PP滴水架、单口洗眼器各1套。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851" w:right="991" w:bottom="709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CA"/>
    <w:rsid w:val="000B11BF"/>
    <w:rsid w:val="000F1F1B"/>
    <w:rsid w:val="00366BCA"/>
    <w:rsid w:val="004D1AC5"/>
    <w:rsid w:val="006C7C6A"/>
    <w:rsid w:val="007B6D2D"/>
    <w:rsid w:val="20C5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383</Words>
  <Characters>2189</Characters>
  <Lines>18</Lines>
  <Paragraphs>5</Paragraphs>
  <TotalTime>21</TotalTime>
  <ScaleCrop>false</ScaleCrop>
  <LinksUpToDate>false</LinksUpToDate>
  <CharactersWithSpaces>2567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2024-08-28T11:27:00Z</dcterms:created>
  <dc:creator>admin</dc:creator>
  <cp:lastModifiedBy>Lily</cp:lastModifiedBy>
  <dcterms:modified xsi:type="dcterms:W3CDTF">2024-08-29T08:09:07Z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